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DFFB8" w14:textId="77777777" w:rsidR="0002036B" w:rsidRDefault="004B6838">
      <w:pPr>
        <w:jc w:val="center"/>
        <w:rPr>
          <w:rFonts w:ascii="Lucida Sans Unicode" w:eastAsia="Times New Roman" w:hAnsi="Lucida Sans Unicode" w:cs="Times New Roman"/>
          <w:sz w:val="28"/>
          <w:szCs w:val="28"/>
        </w:rPr>
      </w:pPr>
      <w:r>
        <w:rPr>
          <w:rFonts w:ascii="Lucida Sans Unicode" w:eastAsia="Times New Roman" w:hAnsi="Lucida Sans Unicode" w:cs="Times New Roman"/>
          <w:b/>
          <w:sz w:val="28"/>
          <w:szCs w:val="28"/>
        </w:rPr>
        <w:t>Besluitenlijst 1 B&amp;W vergadering</w:t>
      </w:r>
    </w:p>
    <w:tbl>
      <w:tblPr>
        <w:tblStyle w:val="Tabelraster"/>
        <w:tblW w:w="9080" w:type="dxa"/>
        <w:tblBorders>
          <w:top w:val="nil"/>
          <w:left w:val="nil"/>
          <w:bottom w:val="nil"/>
          <w:right w:val="nil"/>
          <w:insideH w:val="nil"/>
          <w:insideV w:val="nil"/>
        </w:tblBorders>
        <w:tblLayout w:type="fixed"/>
        <w:tblLook w:val="04A0" w:firstRow="1" w:lastRow="0" w:firstColumn="1" w:lastColumn="0" w:noHBand="0" w:noVBand="1"/>
      </w:tblPr>
      <w:tblGrid>
        <w:gridCol w:w="1604"/>
        <w:gridCol w:w="7476"/>
      </w:tblGrid>
      <w:tr w:rsidR="0002036B" w14:paraId="6FA877E6" w14:textId="77777777">
        <w:tc>
          <w:tcPr>
            <w:tcW w:w="1604" w:type="dxa"/>
            <w:tcMar>
              <w:left w:w="0" w:type="dxa"/>
              <w:right w:w="0" w:type="dxa"/>
            </w:tcMar>
          </w:tcPr>
          <w:p w14:paraId="6E28141A" w14:textId="77777777" w:rsidR="0002036B" w:rsidRDefault="004B6838">
            <w:pPr>
              <w:rPr>
                <w:rFonts w:ascii="Lucida Sans Unicode" w:eastAsia="Times New Roman" w:hAnsi="Lucida Sans Unicode" w:cs="Times New Roman"/>
              </w:rPr>
            </w:pPr>
            <w:r>
              <w:rPr>
                <w:rFonts w:ascii="Lucida Sans Unicode" w:eastAsia="Times New Roman" w:hAnsi="Lucida Sans Unicode" w:cs="Times New Roman"/>
                <w:b/>
              </w:rPr>
              <w:t>Datum</w:t>
            </w:r>
          </w:p>
        </w:tc>
        <w:tc>
          <w:tcPr>
            <w:tcW w:w="7476" w:type="dxa"/>
            <w:tcMar>
              <w:left w:w="0" w:type="dxa"/>
              <w:right w:w="0" w:type="dxa"/>
            </w:tcMar>
          </w:tcPr>
          <w:p w14:paraId="1298169E" w14:textId="77777777" w:rsidR="0002036B" w:rsidRDefault="004B6838">
            <w:pPr>
              <w:rPr>
                <w:rFonts w:ascii="Lucida Sans Unicode" w:eastAsia="Times New Roman" w:hAnsi="Lucida Sans Unicode" w:cs="Times New Roman"/>
              </w:rPr>
            </w:pPr>
            <w:r>
              <w:rPr>
                <w:rFonts w:ascii="Lucida Sans Unicode" w:eastAsia="Times New Roman" w:hAnsi="Lucida Sans Unicode" w:cs="Times New Roman"/>
              </w:rPr>
              <w:t>28-02-2023</w:t>
            </w:r>
          </w:p>
        </w:tc>
      </w:tr>
      <w:tr w:rsidR="0002036B" w14:paraId="0EC6B9B4" w14:textId="77777777">
        <w:tc>
          <w:tcPr>
            <w:tcW w:w="1604" w:type="dxa"/>
            <w:tcMar>
              <w:left w:w="0" w:type="dxa"/>
              <w:right w:w="0" w:type="dxa"/>
            </w:tcMar>
          </w:tcPr>
          <w:p w14:paraId="2D0C9DDA" w14:textId="77777777" w:rsidR="0002036B" w:rsidRDefault="004B6838">
            <w:pPr>
              <w:rPr>
                <w:rFonts w:ascii="Lucida Sans Unicode" w:eastAsia="Times New Roman" w:hAnsi="Lucida Sans Unicode" w:cs="Times New Roman"/>
              </w:rPr>
            </w:pPr>
            <w:r>
              <w:rPr>
                <w:rFonts w:ascii="Lucida Sans Unicode" w:eastAsia="Times New Roman" w:hAnsi="Lucida Sans Unicode" w:cs="Times New Roman"/>
                <w:b/>
              </w:rPr>
              <w:t>Tijd</w:t>
            </w:r>
          </w:p>
        </w:tc>
        <w:tc>
          <w:tcPr>
            <w:tcW w:w="7476" w:type="dxa"/>
            <w:tcMar>
              <w:left w:w="0" w:type="dxa"/>
              <w:right w:w="0" w:type="dxa"/>
            </w:tcMar>
          </w:tcPr>
          <w:p w14:paraId="5810923B" w14:textId="77777777" w:rsidR="0002036B" w:rsidRDefault="004B6838">
            <w:pPr>
              <w:rPr>
                <w:rFonts w:ascii="Lucida Sans Unicode" w:eastAsia="Times New Roman" w:hAnsi="Lucida Sans Unicode" w:cs="Times New Roman"/>
              </w:rPr>
            </w:pPr>
            <w:r>
              <w:rPr>
                <w:rFonts w:ascii="Lucida Sans Unicode" w:eastAsia="Times New Roman" w:hAnsi="Lucida Sans Unicode" w:cs="Times New Roman"/>
              </w:rPr>
              <w:t>9:00 - 12:00</w:t>
            </w:r>
          </w:p>
        </w:tc>
      </w:tr>
      <w:tr w:rsidR="0002036B" w14:paraId="3FCCFFB6" w14:textId="77777777">
        <w:tc>
          <w:tcPr>
            <w:tcW w:w="1604" w:type="dxa"/>
            <w:tcMar>
              <w:left w:w="0" w:type="dxa"/>
              <w:right w:w="0" w:type="dxa"/>
            </w:tcMar>
          </w:tcPr>
          <w:p w14:paraId="78CEE0D0" w14:textId="77777777" w:rsidR="0002036B" w:rsidRDefault="004B6838">
            <w:pPr>
              <w:rPr>
                <w:rFonts w:ascii="Lucida Sans Unicode" w:eastAsia="Times New Roman" w:hAnsi="Lucida Sans Unicode" w:cs="Times New Roman"/>
              </w:rPr>
            </w:pPr>
            <w:r>
              <w:rPr>
                <w:rFonts w:ascii="Lucida Sans Unicode" w:eastAsia="Times New Roman" w:hAnsi="Lucida Sans Unicode" w:cs="Times New Roman"/>
                <w:b/>
              </w:rPr>
              <w:t>Locatie</w:t>
            </w:r>
          </w:p>
        </w:tc>
        <w:tc>
          <w:tcPr>
            <w:tcW w:w="7476" w:type="dxa"/>
            <w:tcMar>
              <w:left w:w="0" w:type="dxa"/>
              <w:right w:w="0" w:type="dxa"/>
            </w:tcMar>
          </w:tcPr>
          <w:p w14:paraId="33939522" w14:textId="77777777" w:rsidR="0002036B" w:rsidRDefault="004B6838">
            <w:pPr>
              <w:rPr>
                <w:rFonts w:ascii="Lucida Sans Unicode" w:eastAsia="Times New Roman" w:hAnsi="Lucida Sans Unicode" w:cs="Times New Roman"/>
              </w:rPr>
            </w:pPr>
            <w:r>
              <w:rPr>
                <w:rFonts w:ascii="Lucida Sans Unicode" w:eastAsia="Times New Roman" w:hAnsi="Lucida Sans Unicode" w:cs="Times New Roman"/>
              </w:rPr>
              <w:t>Kamer burgemeester</w:t>
            </w:r>
          </w:p>
        </w:tc>
      </w:tr>
      <w:tr w:rsidR="0002036B" w14:paraId="100E6ED7" w14:textId="77777777">
        <w:tc>
          <w:tcPr>
            <w:tcW w:w="1604" w:type="dxa"/>
            <w:tcMar>
              <w:left w:w="0" w:type="dxa"/>
              <w:right w:w="0" w:type="dxa"/>
            </w:tcMar>
          </w:tcPr>
          <w:p w14:paraId="367AB219" w14:textId="77777777" w:rsidR="0002036B" w:rsidRDefault="004B6838">
            <w:pPr>
              <w:rPr>
                <w:rFonts w:ascii="Lucida Sans Unicode" w:eastAsia="Times New Roman" w:hAnsi="Lucida Sans Unicode" w:cs="Times New Roman"/>
              </w:rPr>
            </w:pPr>
            <w:r>
              <w:rPr>
                <w:rFonts w:ascii="Lucida Sans Unicode" w:eastAsia="Times New Roman" w:hAnsi="Lucida Sans Unicode" w:cs="Times New Roman"/>
                <w:b/>
              </w:rPr>
              <w:t>Voorzitter</w:t>
            </w:r>
          </w:p>
        </w:tc>
        <w:tc>
          <w:tcPr>
            <w:tcW w:w="7476" w:type="dxa"/>
            <w:tcMar>
              <w:left w:w="0" w:type="dxa"/>
              <w:right w:w="0" w:type="dxa"/>
            </w:tcMar>
          </w:tcPr>
          <w:p w14:paraId="1C0F3FC7" w14:textId="77777777" w:rsidR="0002036B" w:rsidRDefault="004B6838">
            <w:pPr>
              <w:rPr>
                <w:rFonts w:ascii="Lucida Sans Unicode" w:eastAsia="Times New Roman" w:hAnsi="Lucida Sans Unicode" w:cs="Times New Roman"/>
              </w:rPr>
            </w:pPr>
            <w:r>
              <w:rPr>
                <w:rFonts w:ascii="Lucida Sans Unicode" w:eastAsia="Times New Roman" w:hAnsi="Lucida Sans Unicode" w:cs="Times New Roman"/>
              </w:rPr>
              <w:t>E. Weststeijn</w:t>
            </w:r>
          </w:p>
        </w:tc>
      </w:tr>
      <w:tr w:rsidR="0002036B" w14:paraId="09D38FE0" w14:textId="77777777">
        <w:tc>
          <w:tcPr>
            <w:tcW w:w="1604" w:type="dxa"/>
            <w:tcMar>
              <w:left w:w="0" w:type="dxa"/>
              <w:right w:w="0" w:type="dxa"/>
            </w:tcMar>
          </w:tcPr>
          <w:p w14:paraId="14BEF4C4" w14:textId="77777777" w:rsidR="0002036B" w:rsidRDefault="004B6838">
            <w:pPr>
              <w:rPr>
                <w:rFonts w:ascii="Lucida Sans Unicode" w:eastAsia="Times New Roman" w:hAnsi="Lucida Sans Unicode" w:cs="Times New Roman"/>
              </w:rPr>
            </w:pPr>
            <w:r>
              <w:rPr>
                <w:rFonts w:ascii="Lucida Sans Unicode" w:eastAsia="Times New Roman" w:hAnsi="Lucida Sans Unicode" w:cs="Times New Roman"/>
                <w:b/>
              </w:rPr>
              <w:t>Aanwezigen</w:t>
            </w:r>
          </w:p>
        </w:tc>
        <w:tc>
          <w:tcPr>
            <w:tcW w:w="7476" w:type="dxa"/>
            <w:tcMar>
              <w:left w:w="0" w:type="dxa"/>
              <w:right w:w="0" w:type="dxa"/>
            </w:tcMar>
          </w:tcPr>
          <w:p w14:paraId="7CC0C1B1" w14:textId="77777777" w:rsidR="0002036B" w:rsidRDefault="004B6838">
            <w:pPr>
              <w:rPr>
                <w:rFonts w:ascii="Lucida Sans Unicode" w:eastAsia="Times New Roman" w:hAnsi="Lucida Sans Unicode" w:cs="Times New Roman"/>
              </w:rPr>
            </w:pPr>
            <w:r>
              <w:rPr>
                <w:rFonts w:ascii="Lucida Sans Unicode" w:eastAsia="Times New Roman" w:hAnsi="Lucida Sans Unicode" w:cs="Times New Roman"/>
              </w:rPr>
              <w:t>Kees de Haas (secretaris), R.B. Pelgrum, C.P.M.  Van der Pas (wethouder) , S.P. Warmerdam (wethouder)  en E.  Weststeijn (Burgemeester/voorzitter van de raad)</w:t>
            </w:r>
          </w:p>
        </w:tc>
      </w:tr>
    </w:tbl>
    <w:p w14:paraId="14433F7F" w14:textId="77777777" w:rsidR="0002036B" w:rsidRDefault="0002036B">
      <w:pPr>
        <w:rPr>
          <w:rFonts w:ascii="Lucida Sans Unicode" w:eastAsia="Times New Roman" w:hAnsi="Lucida Sans Unicode" w:cs="Times New Roman"/>
          <w:sz w:val="16"/>
          <w:szCs w:val="16"/>
        </w:rPr>
      </w:pPr>
    </w:p>
    <w:tbl>
      <w:tblPr>
        <w:tblStyle w:val="Tabelraster"/>
        <w:tblW w:w="9080" w:type="dxa"/>
        <w:tblBorders>
          <w:top w:val="nil"/>
          <w:left w:val="nil"/>
          <w:bottom w:val="nil"/>
          <w:right w:val="nil"/>
          <w:insideH w:val="nil"/>
          <w:insideV w:val="nil"/>
        </w:tblBorders>
        <w:tblLayout w:type="fixed"/>
        <w:tblLook w:val="04A0" w:firstRow="1" w:lastRow="0" w:firstColumn="1" w:lastColumn="0" w:noHBand="0" w:noVBand="1"/>
      </w:tblPr>
      <w:tblGrid>
        <w:gridCol w:w="1124"/>
        <w:gridCol w:w="7956"/>
      </w:tblGrid>
      <w:tr w:rsidR="0002036B" w14:paraId="5035979D" w14:textId="77777777">
        <w:tc>
          <w:tcPr>
            <w:tcW w:w="1124" w:type="dxa"/>
            <w:shd w:val="clear" w:color="auto" w:fill="E7E6E6" w:themeFill="background2"/>
          </w:tcPr>
          <w:p w14:paraId="72E7AAAC" w14:textId="77777777" w:rsidR="0002036B" w:rsidRDefault="0002036B">
            <w:pPr>
              <w:rPr>
                <w:rFonts w:ascii="Lucida Sans Unicode" w:eastAsia="Times New Roman" w:hAnsi="Lucida Sans Unicode" w:cs="Times New Roman"/>
              </w:rPr>
            </w:pPr>
          </w:p>
        </w:tc>
        <w:tc>
          <w:tcPr>
            <w:tcW w:w="7956" w:type="dxa"/>
            <w:shd w:val="clear" w:color="auto" w:fill="E7E6E6" w:themeFill="background2"/>
          </w:tcPr>
          <w:p w14:paraId="3C8B89E3" w14:textId="77777777" w:rsidR="0002036B" w:rsidRDefault="0002036B">
            <w:pPr>
              <w:rPr>
                <w:rFonts w:ascii="Lucida Sans Unicode" w:eastAsia="Times New Roman" w:hAnsi="Lucida Sans Unicode" w:cs="Times New Roman"/>
              </w:rPr>
            </w:pPr>
          </w:p>
        </w:tc>
      </w:tr>
      <w:tr w:rsidR="0002036B" w14:paraId="31A4A6D0" w14:textId="77777777">
        <w:tc>
          <w:tcPr>
            <w:tcW w:w="1124" w:type="dxa"/>
          </w:tcPr>
          <w:p w14:paraId="33064D2F" w14:textId="77777777" w:rsidR="0002036B" w:rsidRDefault="004B6838">
            <w:pPr>
              <w:rPr>
                <w:rFonts w:ascii="Lucida Sans Unicode" w:eastAsia="Times New Roman" w:hAnsi="Lucida Sans Unicode" w:cs="Times New Roman"/>
              </w:rPr>
            </w:pPr>
            <w:r>
              <w:rPr>
                <w:rFonts w:ascii="Lucida Sans Unicode" w:eastAsia="Times New Roman" w:hAnsi="Lucida Sans Unicode" w:cs="Times New Roman"/>
                <w:b/>
              </w:rPr>
              <w:t>1</w:t>
            </w:r>
          </w:p>
          <w:p w14:paraId="13CBD42D" w14:textId="77777777" w:rsidR="0002036B" w:rsidRDefault="0002036B">
            <w:pPr>
              <w:rPr>
                <w:rFonts w:ascii="Lucida Sans Unicode" w:eastAsia="Times New Roman" w:hAnsi="Lucida Sans Unicode" w:cs="Times New Roman"/>
                <w:sz w:val="16"/>
                <w:szCs w:val="16"/>
              </w:rPr>
            </w:pPr>
          </w:p>
        </w:tc>
        <w:tc>
          <w:tcPr>
            <w:tcW w:w="7956" w:type="dxa"/>
          </w:tcPr>
          <w:p w14:paraId="0D977C7F" w14:textId="77777777" w:rsidR="0002036B" w:rsidRDefault="004B6838">
            <w:pPr>
              <w:rPr>
                <w:rFonts w:ascii="Lucida Sans Unicode" w:eastAsia="Times New Roman" w:hAnsi="Lucida Sans Unicode" w:cs="Times New Roman"/>
              </w:rPr>
            </w:pPr>
            <w:r>
              <w:rPr>
                <w:rFonts w:ascii="Lucida Sans Unicode" w:eastAsia="Times New Roman" w:hAnsi="Lucida Sans Unicode" w:cs="Times New Roman"/>
                <w:b/>
              </w:rPr>
              <w:t>Opening openbare B&amp;W vergadering</w:t>
            </w:r>
          </w:p>
          <w:p w14:paraId="078FC5D1" w14:textId="77777777" w:rsidR="0002036B" w:rsidRDefault="0002036B">
            <w:pPr>
              <w:rPr>
                <w:rFonts w:ascii="Lucida Sans Unicode" w:eastAsia="Times New Roman" w:hAnsi="Lucida Sans Unicode" w:cs="Times New Roman"/>
                <w:sz w:val="16"/>
                <w:szCs w:val="16"/>
              </w:rPr>
            </w:pPr>
          </w:p>
        </w:tc>
      </w:tr>
      <w:tr w:rsidR="0002036B" w14:paraId="3EF46E1C" w14:textId="77777777">
        <w:tc>
          <w:tcPr>
            <w:tcW w:w="1124" w:type="dxa"/>
          </w:tcPr>
          <w:p w14:paraId="14A042C5" w14:textId="77777777" w:rsidR="0002036B" w:rsidRDefault="004B6838">
            <w:pPr>
              <w:rPr>
                <w:rFonts w:ascii="Lucida Sans Unicode" w:eastAsia="Times New Roman" w:hAnsi="Lucida Sans Unicode" w:cs="Times New Roman"/>
              </w:rPr>
            </w:pPr>
            <w:r>
              <w:rPr>
                <w:rFonts w:ascii="Lucida Sans Unicode" w:eastAsia="Times New Roman" w:hAnsi="Lucida Sans Unicode" w:cs="Times New Roman"/>
                <w:b/>
              </w:rPr>
              <w:t>2</w:t>
            </w:r>
          </w:p>
          <w:p w14:paraId="632E44CC" w14:textId="77777777" w:rsidR="0002036B" w:rsidRDefault="0002036B">
            <w:pPr>
              <w:rPr>
                <w:rFonts w:ascii="Lucida Sans Unicode" w:eastAsia="Times New Roman" w:hAnsi="Lucida Sans Unicode" w:cs="Times New Roman"/>
                <w:sz w:val="16"/>
                <w:szCs w:val="16"/>
              </w:rPr>
            </w:pPr>
          </w:p>
        </w:tc>
        <w:tc>
          <w:tcPr>
            <w:tcW w:w="7956" w:type="dxa"/>
          </w:tcPr>
          <w:p w14:paraId="01124006" w14:textId="77777777" w:rsidR="0002036B" w:rsidRDefault="004B6838">
            <w:pPr>
              <w:rPr>
                <w:rFonts w:ascii="Lucida Sans Unicode" w:eastAsia="Times New Roman" w:hAnsi="Lucida Sans Unicode" w:cs="Times New Roman"/>
              </w:rPr>
            </w:pPr>
            <w:r>
              <w:rPr>
                <w:rFonts w:ascii="Lucida Sans Unicode" w:eastAsia="Times New Roman" w:hAnsi="Lucida Sans Unicode" w:cs="Times New Roman"/>
                <w:b/>
              </w:rPr>
              <w:t>Besluitenlijst openbare B&amp;W d.d. 14-2-2023</w:t>
            </w:r>
          </w:p>
          <w:p w14:paraId="342EC799" w14:textId="77777777" w:rsidR="0002036B" w:rsidRDefault="0002036B">
            <w:pPr>
              <w:rPr>
                <w:rFonts w:ascii="Lucida Sans Unicode" w:eastAsia="Times New Roman" w:hAnsi="Lucida Sans Unicode" w:cs="Times New Roman"/>
                <w:sz w:val="16"/>
                <w:szCs w:val="16"/>
              </w:rPr>
            </w:pPr>
          </w:p>
          <w:p w14:paraId="01AC12E0" w14:textId="77777777" w:rsidR="0002036B" w:rsidRDefault="004B6838">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14:paraId="415CD5A2" w14:textId="77777777" w:rsidR="0002036B" w:rsidRDefault="004B6838">
            <w:r>
              <w:rPr>
                <w:rFonts w:ascii="Lucida Sans Unicode" w:hAnsi="Lucida Sans Unicode" w:cs="Lucida Sans Unicode"/>
              </w:rPr>
              <w:t>Besluit: vaststellen met tekstuele wijziging</w:t>
            </w:r>
          </w:p>
          <w:p w14:paraId="217C772B" w14:textId="77777777" w:rsidR="0002036B" w:rsidRDefault="0002036B">
            <w:pPr>
              <w:rPr>
                <w:rFonts w:ascii="Lucida Sans Unicode" w:eastAsia="Times New Roman" w:hAnsi="Lucida Sans Unicode" w:cs="Times New Roman"/>
                <w:sz w:val="16"/>
                <w:szCs w:val="16"/>
              </w:rPr>
            </w:pPr>
          </w:p>
        </w:tc>
      </w:tr>
      <w:tr w:rsidR="0002036B" w14:paraId="4347B8B1" w14:textId="77777777">
        <w:tc>
          <w:tcPr>
            <w:tcW w:w="1124" w:type="dxa"/>
          </w:tcPr>
          <w:p w14:paraId="4230F892" w14:textId="77777777" w:rsidR="0002036B" w:rsidRDefault="004B6838">
            <w:pPr>
              <w:rPr>
                <w:rFonts w:ascii="Lucida Sans Unicode" w:eastAsia="Times New Roman" w:hAnsi="Lucida Sans Unicode" w:cs="Times New Roman"/>
              </w:rPr>
            </w:pPr>
            <w:r>
              <w:rPr>
                <w:rFonts w:ascii="Lucida Sans Unicode" w:eastAsia="Times New Roman" w:hAnsi="Lucida Sans Unicode" w:cs="Times New Roman"/>
                <w:b/>
              </w:rPr>
              <w:t>3</w:t>
            </w:r>
          </w:p>
          <w:p w14:paraId="6BBCCF0E" w14:textId="77777777" w:rsidR="0002036B" w:rsidRDefault="0002036B">
            <w:pPr>
              <w:rPr>
                <w:rFonts w:ascii="Lucida Sans Unicode" w:eastAsia="Times New Roman" w:hAnsi="Lucida Sans Unicode" w:cs="Times New Roman"/>
                <w:sz w:val="16"/>
                <w:szCs w:val="16"/>
              </w:rPr>
            </w:pPr>
          </w:p>
        </w:tc>
        <w:tc>
          <w:tcPr>
            <w:tcW w:w="7956" w:type="dxa"/>
          </w:tcPr>
          <w:p w14:paraId="45603A01" w14:textId="4066271A" w:rsidR="0002036B" w:rsidRDefault="004B6838">
            <w:pPr>
              <w:rPr>
                <w:rFonts w:ascii="Lucida Sans Unicode" w:eastAsia="Times New Roman" w:hAnsi="Lucida Sans Unicode" w:cs="Times New Roman"/>
              </w:rPr>
            </w:pPr>
            <w:r>
              <w:rPr>
                <w:rFonts w:ascii="Lucida Sans Unicode" w:eastAsia="Times New Roman" w:hAnsi="Lucida Sans Unicode" w:cs="Times New Roman"/>
                <w:b/>
              </w:rPr>
              <w:t>Bezwaarschriften besluit toekenning planschade Kapellenberglaan</w:t>
            </w:r>
          </w:p>
          <w:p w14:paraId="179E2430" w14:textId="29F6FA2C" w:rsidR="0002036B" w:rsidRDefault="004B6838">
            <w:r>
              <w:rPr>
                <w:rFonts w:ascii="Lucida Sans Unicode" w:hAnsi="Lucida Sans Unicode" w:cs="Lucida Sans Unicode"/>
              </w:rPr>
              <w:t>Op 3 januari 2023 zijn twee bezwaarschriften binnengekomen tegen uw besluit tot het afwijzen van planschade voor de eigenaren van de percelen Kapellenberglaan.</w:t>
            </w:r>
            <w:r>
              <w:rPr>
                <w:rFonts w:ascii="Lucida Sans Unicode" w:hAnsi="Lucida Sans Unicode" w:cs="Lucida Sans Unicode"/>
              </w:rPr>
              <w:br/>
              <w:t>De gemachtigde van bezwaarmaker(s) heeft op grond van art. 7:1a van de Algemene wet bestuursrecht uw college verzocht om in te stemmen met het instellen van rechtstreeks beroep bij de bestuursrechter.</w:t>
            </w:r>
          </w:p>
          <w:p w14:paraId="28DF0787" w14:textId="77777777" w:rsidR="0002036B" w:rsidRDefault="0002036B">
            <w:pPr>
              <w:rPr>
                <w:rFonts w:ascii="Lucida Sans Unicode" w:eastAsia="Times New Roman" w:hAnsi="Lucida Sans Unicode" w:cs="Times New Roman"/>
                <w:sz w:val="16"/>
                <w:szCs w:val="16"/>
              </w:rPr>
            </w:pPr>
          </w:p>
          <w:p w14:paraId="0F308177" w14:textId="77777777" w:rsidR="0002036B" w:rsidRDefault="004B6838">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14:paraId="52E36747" w14:textId="77777777" w:rsidR="0002036B" w:rsidRDefault="004B6838">
            <w:pPr>
              <w:numPr>
                <w:ilvl w:val="0"/>
                <w:numId w:val="1"/>
              </w:numPr>
              <w:spacing w:before="100" w:beforeAutospacing="1" w:after="100" w:afterAutospacing="1"/>
              <w:rPr>
                <w:rFonts w:ascii="Lucida Sans Unicode" w:hAnsi="Lucida Sans Unicode" w:cs="Lucida Sans Unicode"/>
              </w:rPr>
            </w:pPr>
            <w:r>
              <w:rPr>
                <w:rFonts w:ascii="Lucida Sans Unicode" w:hAnsi="Lucida Sans Unicode" w:cs="Lucida Sans Unicode"/>
              </w:rPr>
              <w:t>Instemmen met de verzoeken om rechtsreeks beroep in te stellen bij de bestuursrechter.</w:t>
            </w:r>
          </w:p>
          <w:p w14:paraId="78FDFFB5" w14:textId="77777777" w:rsidR="0002036B" w:rsidRDefault="0002036B">
            <w:pPr>
              <w:rPr>
                <w:rFonts w:ascii="Lucida Sans Unicode" w:eastAsia="Times New Roman" w:hAnsi="Lucida Sans Unicode" w:cs="Times New Roman"/>
                <w:sz w:val="16"/>
                <w:szCs w:val="16"/>
              </w:rPr>
            </w:pPr>
          </w:p>
        </w:tc>
      </w:tr>
      <w:tr w:rsidR="0002036B" w14:paraId="5850CD4E" w14:textId="77777777">
        <w:tc>
          <w:tcPr>
            <w:tcW w:w="1124" w:type="dxa"/>
          </w:tcPr>
          <w:p w14:paraId="3185348B" w14:textId="77777777" w:rsidR="0002036B" w:rsidRDefault="004B6838">
            <w:pPr>
              <w:rPr>
                <w:rFonts w:ascii="Lucida Sans Unicode" w:eastAsia="Times New Roman" w:hAnsi="Lucida Sans Unicode" w:cs="Times New Roman"/>
              </w:rPr>
            </w:pPr>
            <w:r>
              <w:rPr>
                <w:rFonts w:ascii="Lucida Sans Unicode" w:eastAsia="Times New Roman" w:hAnsi="Lucida Sans Unicode" w:cs="Times New Roman"/>
                <w:b/>
              </w:rPr>
              <w:t>4</w:t>
            </w:r>
          </w:p>
          <w:p w14:paraId="5E3D94F5" w14:textId="77777777" w:rsidR="0002036B" w:rsidRDefault="0002036B">
            <w:pPr>
              <w:rPr>
                <w:rFonts w:ascii="Lucida Sans Unicode" w:eastAsia="Times New Roman" w:hAnsi="Lucida Sans Unicode" w:cs="Times New Roman"/>
                <w:sz w:val="16"/>
                <w:szCs w:val="16"/>
              </w:rPr>
            </w:pPr>
          </w:p>
        </w:tc>
        <w:tc>
          <w:tcPr>
            <w:tcW w:w="7956" w:type="dxa"/>
          </w:tcPr>
          <w:p w14:paraId="7B885A62" w14:textId="77777777" w:rsidR="0002036B" w:rsidRDefault="004B6838">
            <w:pPr>
              <w:rPr>
                <w:rFonts w:ascii="Lucida Sans Unicode" w:eastAsia="Times New Roman" w:hAnsi="Lucida Sans Unicode" w:cs="Times New Roman"/>
              </w:rPr>
            </w:pPr>
            <w:r>
              <w:rPr>
                <w:rFonts w:ascii="Lucida Sans Unicode" w:eastAsia="Times New Roman" w:hAnsi="Lucida Sans Unicode" w:cs="Times New Roman"/>
                <w:b/>
              </w:rPr>
              <w:t>Rechtmatigheidsverantwoording boekjaar 2023 e.v.</w:t>
            </w:r>
          </w:p>
          <w:p w14:paraId="39006A92" w14:textId="77777777" w:rsidR="0002036B" w:rsidRDefault="004B6838">
            <w:r>
              <w:rPr>
                <w:rFonts w:ascii="Lucida Sans Unicode" w:hAnsi="Lucida Sans Unicode" w:cs="Lucida Sans Unicode"/>
              </w:rPr>
              <w:t>Met ingang van het boekjaar 2023 is de rechtmatigheidsverantwoording door het college ingevoerd. Hiervoor moeten verschillende verordeningen aangepast worden. In de voorgaande jaren stelde u het normen- en toetsingskader vast. Vanaf 2023 ligt de bevoegdheid voor het normenkader bij de raad en de bevoegdheid voor het toetsingskader bij het college. Het geactualiseerde toetsingskader wordt u hierbij ter vaststelling aangeboden.</w:t>
            </w:r>
          </w:p>
          <w:p w14:paraId="60053E60" w14:textId="77777777" w:rsidR="0002036B" w:rsidRDefault="0002036B">
            <w:pPr>
              <w:rPr>
                <w:rFonts w:ascii="Lucida Sans Unicode" w:eastAsia="Times New Roman" w:hAnsi="Lucida Sans Unicode" w:cs="Times New Roman"/>
                <w:sz w:val="16"/>
                <w:szCs w:val="16"/>
              </w:rPr>
            </w:pPr>
          </w:p>
          <w:p w14:paraId="4436D2D3" w14:textId="77777777" w:rsidR="0002036B" w:rsidRDefault="004B6838">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14:paraId="0642BC5A" w14:textId="77777777" w:rsidR="0002036B" w:rsidRDefault="004B6838">
            <w:pPr>
              <w:numPr>
                <w:ilvl w:val="0"/>
                <w:numId w:val="2"/>
              </w:numPr>
              <w:spacing w:before="100" w:beforeAutospacing="1" w:after="100" w:afterAutospacing="1"/>
              <w:rPr>
                <w:rFonts w:ascii="Lucida Sans Unicode" w:hAnsi="Lucida Sans Unicode" w:cs="Lucida Sans Unicode"/>
              </w:rPr>
            </w:pPr>
            <w:r>
              <w:rPr>
                <w:rFonts w:ascii="Lucida Sans Unicode" w:hAnsi="Lucida Sans Unicode" w:cs="Lucida Sans Unicode"/>
              </w:rPr>
              <w:lastRenderedPageBreak/>
              <w:t>Het geactualiseerde toetsingskader (Bijlage 1) vaststellen onder voorbehoud van de vaststelling van het normenkader door de raad op 28 maart 2023.</w:t>
            </w:r>
          </w:p>
          <w:p w14:paraId="4940780D" w14:textId="77777777" w:rsidR="0002036B" w:rsidRDefault="004B6838">
            <w:pPr>
              <w:numPr>
                <w:ilvl w:val="0"/>
                <w:numId w:val="2"/>
              </w:numPr>
              <w:spacing w:before="100" w:beforeAutospacing="1" w:after="100" w:afterAutospacing="1"/>
              <w:rPr>
                <w:rFonts w:ascii="Lucida Sans Unicode" w:hAnsi="Lucida Sans Unicode" w:cs="Lucida Sans Unicode"/>
              </w:rPr>
            </w:pPr>
            <w:r>
              <w:rPr>
                <w:rFonts w:ascii="Lucida Sans Unicode" w:hAnsi="Lucida Sans Unicode" w:cs="Lucida Sans Unicode"/>
              </w:rPr>
              <w:t>In te stemmen met het bijgevoegde raadsvoorstel (Bijlage 2), de raadsinformatiebrief (bijlage 3) en de aan te passen Verordeningen (Bijlage 4 tot en met 9)</w:t>
            </w:r>
          </w:p>
          <w:p w14:paraId="494A5CC5" w14:textId="77777777" w:rsidR="0002036B" w:rsidRDefault="004B6838">
            <w:pPr>
              <w:rPr>
                <w:rFonts w:ascii="Lucida Sans Unicode" w:hAnsi="Lucida Sans Unicode" w:cs="Lucida Sans Unicode"/>
              </w:rPr>
            </w:pPr>
            <w:r>
              <w:rPr>
                <w:rFonts w:ascii="Lucida Sans Unicode" w:hAnsi="Lucida Sans Unicode" w:cs="Lucida Sans Unicode"/>
              </w:rPr>
              <w:t>Besluit: akkoord, met enkele tekstuele wijzigingen akkoord.</w:t>
            </w:r>
          </w:p>
          <w:p w14:paraId="44D5C76F" w14:textId="77777777" w:rsidR="0002036B" w:rsidRDefault="0002036B">
            <w:pPr>
              <w:rPr>
                <w:rFonts w:ascii="Lucida Sans Unicode" w:eastAsia="Times New Roman" w:hAnsi="Lucida Sans Unicode" w:cs="Times New Roman"/>
                <w:sz w:val="16"/>
                <w:szCs w:val="16"/>
              </w:rPr>
            </w:pPr>
          </w:p>
        </w:tc>
      </w:tr>
      <w:tr w:rsidR="0002036B" w14:paraId="2662EB95" w14:textId="77777777">
        <w:tc>
          <w:tcPr>
            <w:tcW w:w="1124" w:type="dxa"/>
          </w:tcPr>
          <w:p w14:paraId="2EE11D54" w14:textId="77777777" w:rsidR="0002036B" w:rsidRDefault="004B6838">
            <w:pPr>
              <w:rPr>
                <w:rFonts w:ascii="Lucida Sans Unicode" w:eastAsia="Times New Roman" w:hAnsi="Lucida Sans Unicode" w:cs="Times New Roman"/>
              </w:rPr>
            </w:pPr>
            <w:r>
              <w:rPr>
                <w:rFonts w:ascii="Lucida Sans Unicode" w:eastAsia="Times New Roman" w:hAnsi="Lucida Sans Unicode" w:cs="Times New Roman"/>
                <w:b/>
              </w:rPr>
              <w:lastRenderedPageBreak/>
              <w:t>5</w:t>
            </w:r>
          </w:p>
          <w:p w14:paraId="0D2ED9E3" w14:textId="77777777" w:rsidR="0002036B" w:rsidRDefault="0002036B">
            <w:pPr>
              <w:rPr>
                <w:rFonts w:ascii="Lucida Sans Unicode" w:eastAsia="Times New Roman" w:hAnsi="Lucida Sans Unicode" w:cs="Times New Roman"/>
                <w:sz w:val="16"/>
                <w:szCs w:val="16"/>
              </w:rPr>
            </w:pPr>
          </w:p>
        </w:tc>
        <w:tc>
          <w:tcPr>
            <w:tcW w:w="7956" w:type="dxa"/>
          </w:tcPr>
          <w:p w14:paraId="5969A00C" w14:textId="77777777" w:rsidR="0002036B" w:rsidRDefault="004B6838">
            <w:pPr>
              <w:rPr>
                <w:rFonts w:ascii="Lucida Sans Unicode" w:eastAsia="Times New Roman" w:hAnsi="Lucida Sans Unicode" w:cs="Times New Roman"/>
              </w:rPr>
            </w:pPr>
            <w:r>
              <w:rPr>
                <w:rFonts w:ascii="Lucida Sans Unicode" w:eastAsia="Times New Roman" w:hAnsi="Lucida Sans Unicode" w:cs="Times New Roman"/>
                <w:b/>
              </w:rPr>
              <w:t>Fietspadenplan</w:t>
            </w:r>
          </w:p>
          <w:p w14:paraId="442DCA3F" w14:textId="77777777" w:rsidR="0002036B" w:rsidRDefault="004B6838">
            <w:r>
              <w:rPr>
                <w:rFonts w:ascii="Lucida Sans Unicode" w:hAnsi="Lucida Sans Unicode" w:cs="Lucida Sans Unicode"/>
              </w:rPr>
              <w:t>Het is de taak van de gemeente om wegen waaronder fietspaden zodanig te beheren dat het zijn functie kan vervullen, dan wel ervoor te zorgen dat zijn functie wordt aangepast aan de veranderde vraag naar mobiliteit. Deze taak is vastgelegd in de Wegenwet. De verantwoordelijkheid van de wegbeheerder met betrekking tot beheer is vastgelegd in het Burgerlijk Wetboek.</w:t>
            </w:r>
            <w:r>
              <w:rPr>
                <w:rFonts w:ascii="Lucida Sans Unicode" w:hAnsi="Lucida Sans Unicode" w:cs="Lucida Sans Unicode"/>
              </w:rPr>
              <w:br/>
              <w:t>De gemeente Rozendaal heeft ongeveer 15 kilometer aan fietspaden in het buitengebied in beheer. Alle fietspaden in ons buitengebied hebben een recreatieve functie en worden veel gebruikt. Onze fietspaden vormen een verbinding tussen de fietspaden met de omliggende gemeenten en maakt deel uit van het fietsnetwerk binnen de Veluwezoom.</w:t>
            </w:r>
            <w:r>
              <w:rPr>
                <w:rFonts w:ascii="Lucida Sans Unicode" w:hAnsi="Lucida Sans Unicode" w:cs="Lucida Sans Unicode"/>
              </w:rPr>
              <w:br/>
              <w:t>Van die 15 kilometer is nu ongeveer 11,5 kilometer fietspad uitgevoerd in beton. Op termijn willen wij alle fietspaden in beton uitgevoerd hebben. Met het bijgevoegde fietspadenplan wordt u op de hoogte gesteld van het onderhoud en renovatie van de fietspaden in ons buitengebied.</w:t>
            </w:r>
          </w:p>
          <w:p w14:paraId="2BB49D38" w14:textId="77777777" w:rsidR="0002036B" w:rsidRDefault="0002036B">
            <w:pPr>
              <w:rPr>
                <w:rFonts w:ascii="Lucida Sans Unicode" w:eastAsia="Times New Roman" w:hAnsi="Lucida Sans Unicode" w:cs="Times New Roman"/>
                <w:sz w:val="16"/>
                <w:szCs w:val="16"/>
              </w:rPr>
            </w:pPr>
          </w:p>
          <w:p w14:paraId="4B002803" w14:textId="77777777" w:rsidR="0002036B" w:rsidRDefault="004B6838">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14:paraId="600BDD8B" w14:textId="77777777" w:rsidR="0002036B" w:rsidRDefault="004B6838">
            <w:pPr>
              <w:numPr>
                <w:ilvl w:val="0"/>
                <w:numId w:val="3"/>
              </w:numPr>
              <w:spacing w:before="100" w:beforeAutospacing="1" w:after="100" w:afterAutospacing="1"/>
              <w:rPr>
                <w:rFonts w:ascii="Lucida Sans Unicode" w:hAnsi="Lucida Sans Unicode" w:cs="Lucida Sans Unicode"/>
              </w:rPr>
            </w:pPr>
            <w:r>
              <w:rPr>
                <w:rFonts w:ascii="Lucida Sans Unicode" w:hAnsi="Lucida Sans Unicode" w:cs="Lucida Sans Unicode"/>
              </w:rPr>
              <w:t>Kennisnemen van het voorliggende fietspadenplan voor onderhoud en renovatie van de fietspaden buitengebied Rozendaal;</w:t>
            </w:r>
          </w:p>
          <w:p w14:paraId="423F1143" w14:textId="77777777" w:rsidR="0002036B" w:rsidRDefault="004B6838">
            <w:pPr>
              <w:numPr>
                <w:ilvl w:val="0"/>
                <w:numId w:val="3"/>
              </w:numPr>
              <w:spacing w:before="100" w:beforeAutospacing="1" w:after="100" w:afterAutospacing="1"/>
              <w:rPr>
                <w:rFonts w:ascii="Lucida Sans Unicode" w:hAnsi="Lucida Sans Unicode" w:cs="Lucida Sans Unicode"/>
              </w:rPr>
            </w:pPr>
            <w:r>
              <w:rPr>
                <w:rFonts w:ascii="Lucida Sans Unicode" w:hAnsi="Lucida Sans Unicode" w:cs="Lucida Sans Unicode"/>
              </w:rPr>
              <w:t>De renovatie van 3,5 kilometer fietspad op te pakken na een nieuw afwegingsmoment, op zijn vroegst in 2025;</w:t>
            </w:r>
          </w:p>
          <w:p w14:paraId="0886032C" w14:textId="77777777" w:rsidR="0002036B" w:rsidRDefault="004B6838">
            <w:pPr>
              <w:numPr>
                <w:ilvl w:val="0"/>
                <w:numId w:val="3"/>
              </w:numPr>
              <w:spacing w:before="100" w:beforeAutospacing="1" w:after="100" w:afterAutospacing="1"/>
              <w:rPr>
                <w:rFonts w:ascii="Lucida Sans Unicode" w:hAnsi="Lucida Sans Unicode" w:cs="Lucida Sans Unicode"/>
              </w:rPr>
            </w:pPr>
            <w:r>
              <w:rPr>
                <w:rFonts w:ascii="Lucida Sans Unicode" w:hAnsi="Lucida Sans Unicode" w:cs="Lucida Sans Unicode"/>
              </w:rPr>
              <w:t>Instemmen met het definitief beschikbaar stellen van € 5.000 per jaar extra budget voor het intensievere onderhoud aan de asfalt fietspaden, zoals voor 2022;</w:t>
            </w:r>
          </w:p>
          <w:p w14:paraId="18345B92" w14:textId="77777777" w:rsidR="0002036B" w:rsidRDefault="004B6838">
            <w:pPr>
              <w:numPr>
                <w:ilvl w:val="0"/>
                <w:numId w:val="3"/>
              </w:numPr>
              <w:spacing w:before="100" w:beforeAutospacing="1" w:after="100" w:afterAutospacing="1"/>
              <w:rPr>
                <w:rFonts w:ascii="Lucida Sans Unicode" w:hAnsi="Lucida Sans Unicode" w:cs="Lucida Sans Unicode"/>
              </w:rPr>
            </w:pPr>
            <w:r>
              <w:rPr>
                <w:rFonts w:ascii="Lucida Sans Unicode" w:hAnsi="Lucida Sans Unicode" w:cs="Lucida Sans Unicode"/>
              </w:rPr>
              <w:t>In te stemmen met het doorgeleiden van bijgevoegde raadsvoorstel aan de gemeenteraad.</w:t>
            </w:r>
          </w:p>
          <w:p w14:paraId="2BA9A670" w14:textId="77777777" w:rsidR="0002036B" w:rsidRDefault="0002036B">
            <w:pPr>
              <w:rPr>
                <w:rFonts w:ascii="Lucida Sans Unicode" w:eastAsia="Times New Roman" w:hAnsi="Lucida Sans Unicode" w:cs="Times New Roman"/>
                <w:sz w:val="16"/>
                <w:szCs w:val="16"/>
              </w:rPr>
            </w:pPr>
          </w:p>
        </w:tc>
      </w:tr>
      <w:tr w:rsidR="0002036B" w14:paraId="7EC4A383" w14:textId="77777777">
        <w:tc>
          <w:tcPr>
            <w:tcW w:w="1124" w:type="dxa"/>
          </w:tcPr>
          <w:p w14:paraId="3BF48540" w14:textId="77777777" w:rsidR="0002036B" w:rsidRDefault="004B6838">
            <w:pPr>
              <w:rPr>
                <w:rFonts w:ascii="Lucida Sans Unicode" w:eastAsia="Times New Roman" w:hAnsi="Lucida Sans Unicode" w:cs="Times New Roman"/>
              </w:rPr>
            </w:pPr>
            <w:r>
              <w:rPr>
                <w:rFonts w:ascii="Lucida Sans Unicode" w:eastAsia="Times New Roman" w:hAnsi="Lucida Sans Unicode" w:cs="Times New Roman"/>
                <w:b/>
              </w:rPr>
              <w:t>6</w:t>
            </w:r>
          </w:p>
          <w:p w14:paraId="2EA8C516" w14:textId="77777777" w:rsidR="0002036B" w:rsidRDefault="0002036B">
            <w:pPr>
              <w:rPr>
                <w:rFonts w:ascii="Lucida Sans Unicode" w:eastAsia="Times New Roman" w:hAnsi="Lucida Sans Unicode" w:cs="Times New Roman"/>
                <w:sz w:val="16"/>
                <w:szCs w:val="16"/>
              </w:rPr>
            </w:pPr>
          </w:p>
        </w:tc>
        <w:tc>
          <w:tcPr>
            <w:tcW w:w="7956" w:type="dxa"/>
          </w:tcPr>
          <w:p w14:paraId="1B9DB8DB" w14:textId="77777777" w:rsidR="0002036B" w:rsidRDefault="004B6838">
            <w:pPr>
              <w:rPr>
                <w:rFonts w:ascii="Lucida Sans Unicode" w:eastAsia="Times New Roman" w:hAnsi="Lucida Sans Unicode" w:cs="Times New Roman"/>
              </w:rPr>
            </w:pPr>
            <w:r>
              <w:rPr>
                <w:rFonts w:ascii="Lucida Sans Unicode" w:eastAsia="Times New Roman" w:hAnsi="Lucida Sans Unicode" w:cs="Times New Roman"/>
                <w:b/>
              </w:rPr>
              <w:t>Nadere regels en beleidsregels Wmo en Jeugdhulp</w:t>
            </w:r>
          </w:p>
          <w:p w14:paraId="0CC97790" w14:textId="77777777" w:rsidR="0002036B" w:rsidRDefault="004B6838">
            <w:r>
              <w:rPr>
                <w:rFonts w:ascii="Lucida Sans Unicode" w:hAnsi="Lucida Sans Unicode" w:cs="Lucida Sans Unicode"/>
              </w:rPr>
              <w:t xml:space="preserve">Op 13 december 2022 heeft onze raad de nieuwe verordening Wet maatschappelijke ondersteuning vastgesteld. In deze nieuwe verordening is </w:t>
            </w:r>
            <w:r>
              <w:rPr>
                <w:rFonts w:ascii="Lucida Sans Unicode" w:hAnsi="Lucida Sans Unicode" w:cs="Lucida Sans Unicode"/>
              </w:rPr>
              <w:lastRenderedPageBreak/>
              <w:t>een aantal bepalingen opgenomen die tot dan toe in nadere regels of in beleidsregels waren opgenomen. Om de nadere regels en de beleidsregels weer in lijn te brengen met de verordening, dienen ze te worden aangepast. De nieuwe nadere regels en beleidsregels zijn te vinden in bijlagen 1a en 2a bij dit collegevoorstel.</w:t>
            </w:r>
            <w:r>
              <w:rPr>
                <w:rFonts w:ascii="Lucida Sans Unicode" w:hAnsi="Lucida Sans Unicode" w:cs="Lucida Sans Unicode"/>
              </w:rPr>
              <w:br/>
            </w:r>
            <w:r>
              <w:rPr>
                <w:rFonts w:ascii="Lucida Sans Unicode" w:hAnsi="Lucida Sans Unicode" w:cs="Lucida Sans Unicode"/>
              </w:rPr>
              <w:br/>
            </w:r>
            <w:r>
              <w:rPr>
                <w:rStyle w:val="Nadruk"/>
                <w:rFonts w:ascii="Lucida Sans Unicode" w:hAnsi="Lucida Sans Unicode" w:cs="Lucida Sans Unicode"/>
              </w:rPr>
              <w:t>Korte toelichting verschillen tussen verordening, nadere regels en beleidsregels</w:t>
            </w:r>
            <w:r>
              <w:rPr>
                <w:rStyle w:val="Nadruk"/>
                <w:rFonts w:ascii="Lucida Sans Unicode" w:hAnsi="Lucida Sans Unicode" w:cs="Lucida Sans Unicode"/>
              </w:rPr>
              <w:br/>
            </w:r>
            <w:r>
              <w:rPr>
                <w:rFonts w:ascii="Lucida Sans Unicode" w:hAnsi="Lucida Sans Unicode" w:cs="Lucida Sans Unicode"/>
              </w:rPr>
              <w:t>Een verordening is een algemeen verbindend voorschrift en op lokaal niveau de ‘hoogste’ regeling. Deze wordt dan ook door de gemeenteraad vastgesteld. De verordening is rechtstreeks bindend voor inwoners. Nadere regels zijn algemeen verbindende voorschriften die een uitwerking zijn van wetten of verordeningen. Dit betreft dus een nadere uitwerking van wat het beleidsuitgangspunt is van het lokale beleid. Waar het vaststellen van de verordening een bevoegdheid is van de gemeenteraad, kan het college beslissen over nadere regels. Een beleidsregel beschrijft hoe gemandateerde uitvoerders (lees: consulenten) uitvoering geven aan de bevoegdheid die zij hebben gekregen bij het nemen van besluiten in het toe- of afwijzen van voorzieningen.</w:t>
            </w:r>
          </w:p>
          <w:p w14:paraId="27FC8629" w14:textId="77777777" w:rsidR="0002036B" w:rsidRDefault="0002036B">
            <w:pPr>
              <w:rPr>
                <w:rFonts w:ascii="Lucida Sans Unicode" w:eastAsia="Times New Roman" w:hAnsi="Lucida Sans Unicode" w:cs="Times New Roman"/>
                <w:sz w:val="16"/>
                <w:szCs w:val="16"/>
              </w:rPr>
            </w:pPr>
          </w:p>
          <w:p w14:paraId="1DB3AB3D" w14:textId="77777777" w:rsidR="0002036B" w:rsidRDefault="004B6838">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14:paraId="10BCFC8F" w14:textId="77777777" w:rsidR="0002036B" w:rsidRDefault="004B6838">
            <w:pPr>
              <w:numPr>
                <w:ilvl w:val="0"/>
                <w:numId w:val="4"/>
              </w:numPr>
              <w:spacing w:before="100" w:beforeAutospacing="1" w:after="100" w:afterAutospacing="1"/>
              <w:rPr>
                <w:rFonts w:ascii="Lucida Sans Unicode" w:hAnsi="Lucida Sans Unicode" w:cs="Lucida Sans Unicode"/>
              </w:rPr>
            </w:pPr>
            <w:r>
              <w:rPr>
                <w:rFonts w:ascii="Lucida Sans Unicode" w:hAnsi="Lucida Sans Unicode" w:cs="Lucida Sans Unicode"/>
              </w:rPr>
              <w:t>Vast stellen: de Nadere regels maatschappelijke ondersteuning en Jeugdhulp gemeente Rozendaal 2023;</w:t>
            </w:r>
          </w:p>
          <w:p w14:paraId="3D31B2AC" w14:textId="77777777" w:rsidR="0002036B" w:rsidRDefault="004B6838">
            <w:pPr>
              <w:numPr>
                <w:ilvl w:val="0"/>
                <w:numId w:val="4"/>
              </w:numPr>
              <w:spacing w:before="100" w:beforeAutospacing="1" w:after="100" w:afterAutospacing="1"/>
              <w:rPr>
                <w:rFonts w:ascii="Lucida Sans Unicode" w:hAnsi="Lucida Sans Unicode" w:cs="Lucida Sans Unicode"/>
              </w:rPr>
            </w:pPr>
            <w:r>
              <w:rPr>
                <w:rFonts w:ascii="Lucida Sans Unicode" w:hAnsi="Lucida Sans Unicode" w:cs="Lucida Sans Unicode"/>
              </w:rPr>
              <w:t>Vast stellen: de Beleidsregels maatschappelijke ondersteuning en Jeugdhulp gemeente Rozendaal 2023;</w:t>
            </w:r>
          </w:p>
          <w:p w14:paraId="36A03738" w14:textId="77777777" w:rsidR="0002036B" w:rsidRDefault="004B6838">
            <w:pPr>
              <w:numPr>
                <w:ilvl w:val="0"/>
                <w:numId w:val="4"/>
              </w:numPr>
              <w:spacing w:before="100" w:beforeAutospacing="1" w:after="100" w:afterAutospacing="1"/>
              <w:rPr>
                <w:rFonts w:ascii="Lucida Sans Unicode" w:hAnsi="Lucida Sans Unicode" w:cs="Lucida Sans Unicode"/>
              </w:rPr>
            </w:pPr>
            <w:r>
              <w:rPr>
                <w:rFonts w:ascii="Lucida Sans Unicode" w:hAnsi="Lucida Sans Unicode" w:cs="Lucida Sans Unicode"/>
              </w:rPr>
              <w:t>De nadere regels en beleidsregels met een RIB ter kennis brengen van de raad van 28 maart 2023.</w:t>
            </w:r>
          </w:p>
          <w:p w14:paraId="3B7324CE" w14:textId="77777777" w:rsidR="0002036B" w:rsidRDefault="004B6838">
            <w:pPr>
              <w:rPr>
                <w:rFonts w:ascii="Lucida Sans Unicode" w:hAnsi="Lucida Sans Unicode" w:cs="Lucida Sans Unicode"/>
              </w:rPr>
            </w:pPr>
            <w:r>
              <w:rPr>
                <w:rFonts w:ascii="Lucida Sans Unicode" w:hAnsi="Lucida Sans Unicode" w:cs="Lucida Sans Unicode"/>
              </w:rPr>
              <w:t>Akkoord met enkele tekstuele wijzigingen.</w:t>
            </w:r>
          </w:p>
          <w:p w14:paraId="4B57B4EC" w14:textId="77777777" w:rsidR="0002036B" w:rsidRDefault="0002036B">
            <w:pPr>
              <w:rPr>
                <w:rFonts w:ascii="Lucida Sans Unicode" w:eastAsia="Times New Roman" w:hAnsi="Lucida Sans Unicode" w:cs="Times New Roman"/>
                <w:sz w:val="16"/>
                <w:szCs w:val="16"/>
              </w:rPr>
            </w:pPr>
          </w:p>
        </w:tc>
      </w:tr>
      <w:tr w:rsidR="0002036B" w14:paraId="42113DD9" w14:textId="77777777">
        <w:tc>
          <w:tcPr>
            <w:tcW w:w="1124" w:type="dxa"/>
          </w:tcPr>
          <w:p w14:paraId="58C1DA5D" w14:textId="77777777" w:rsidR="0002036B" w:rsidRDefault="004B6838">
            <w:pPr>
              <w:rPr>
                <w:rFonts w:ascii="Lucida Sans Unicode" w:eastAsia="Times New Roman" w:hAnsi="Lucida Sans Unicode" w:cs="Times New Roman"/>
              </w:rPr>
            </w:pPr>
            <w:r>
              <w:rPr>
                <w:rFonts w:ascii="Lucida Sans Unicode" w:eastAsia="Times New Roman" w:hAnsi="Lucida Sans Unicode" w:cs="Times New Roman"/>
                <w:b/>
              </w:rPr>
              <w:lastRenderedPageBreak/>
              <w:t>7</w:t>
            </w:r>
          </w:p>
          <w:p w14:paraId="1FE312B4" w14:textId="77777777" w:rsidR="0002036B" w:rsidRDefault="0002036B">
            <w:pPr>
              <w:rPr>
                <w:rFonts w:ascii="Lucida Sans Unicode" w:eastAsia="Times New Roman" w:hAnsi="Lucida Sans Unicode" w:cs="Times New Roman"/>
                <w:sz w:val="16"/>
                <w:szCs w:val="16"/>
              </w:rPr>
            </w:pPr>
          </w:p>
        </w:tc>
        <w:tc>
          <w:tcPr>
            <w:tcW w:w="7956" w:type="dxa"/>
          </w:tcPr>
          <w:p w14:paraId="655152F6" w14:textId="77777777" w:rsidR="0002036B" w:rsidRDefault="004B6838">
            <w:pPr>
              <w:rPr>
                <w:rFonts w:ascii="Lucida Sans Unicode" w:eastAsia="Times New Roman" w:hAnsi="Lucida Sans Unicode" w:cs="Times New Roman"/>
              </w:rPr>
            </w:pPr>
            <w:r>
              <w:rPr>
                <w:rFonts w:ascii="Lucida Sans Unicode" w:eastAsia="Times New Roman" w:hAnsi="Lucida Sans Unicode" w:cs="Times New Roman"/>
                <w:b/>
              </w:rPr>
              <w:t>Omgevingsvergunning vervangen dakkapel en plaatsen buitenunit voor airco Delhoevelaan 31</w:t>
            </w:r>
          </w:p>
          <w:p w14:paraId="7BE8A3D2" w14:textId="77777777" w:rsidR="0002036B" w:rsidRDefault="004B6838">
            <w:r>
              <w:rPr>
                <w:rFonts w:ascii="Lucida Sans Unicode" w:hAnsi="Lucida Sans Unicode" w:cs="Lucida Sans Unicode"/>
              </w:rPr>
              <w:t>Op 25 november 2022 is een aanvraag ingediend voor het plaatsen van een dakkapel aan de voorzijde van de woning en het plaatsen van een buitenunit voor een airco Delhoevelaan 31. Nu de beoordeling van de aanvraag is afgerond moet er een beslissing worden genomen op de aanvraag.</w:t>
            </w:r>
          </w:p>
          <w:p w14:paraId="26E1A42E" w14:textId="77777777" w:rsidR="0002036B" w:rsidRDefault="0002036B">
            <w:pPr>
              <w:rPr>
                <w:rFonts w:ascii="Lucida Sans Unicode" w:eastAsia="Times New Roman" w:hAnsi="Lucida Sans Unicode" w:cs="Times New Roman"/>
                <w:sz w:val="16"/>
                <w:szCs w:val="16"/>
              </w:rPr>
            </w:pPr>
          </w:p>
          <w:p w14:paraId="396439F9" w14:textId="77777777" w:rsidR="0002036B" w:rsidRDefault="004B6838">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14:paraId="5510E750" w14:textId="77777777" w:rsidR="0002036B" w:rsidRDefault="004B6838">
            <w:pPr>
              <w:numPr>
                <w:ilvl w:val="0"/>
                <w:numId w:val="5"/>
              </w:numPr>
              <w:spacing w:before="100" w:beforeAutospacing="1" w:after="100" w:afterAutospacing="1"/>
              <w:rPr>
                <w:rFonts w:ascii="Lucida Sans Unicode" w:hAnsi="Lucida Sans Unicode" w:cs="Lucida Sans Unicode"/>
              </w:rPr>
            </w:pPr>
            <w:r>
              <w:rPr>
                <w:rFonts w:ascii="Lucida Sans Unicode" w:hAnsi="Lucida Sans Unicode" w:cs="Lucida Sans Unicode"/>
              </w:rPr>
              <w:t>Omgevingsvergunning verlenen.</w:t>
            </w:r>
          </w:p>
          <w:p w14:paraId="0486CA73" w14:textId="77777777" w:rsidR="0002036B" w:rsidRDefault="0002036B">
            <w:pPr>
              <w:rPr>
                <w:rFonts w:ascii="Lucida Sans Unicode" w:eastAsia="Times New Roman" w:hAnsi="Lucida Sans Unicode" w:cs="Times New Roman"/>
                <w:sz w:val="16"/>
                <w:szCs w:val="16"/>
              </w:rPr>
            </w:pPr>
          </w:p>
        </w:tc>
      </w:tr>
      <w:tr w:rsidR="0002036B" w14:paraId="728344E7" w14:textId="77777777">
        <w:tc>
          <w:tcPr>
            <w:tcW w:w="1124" w:type="dxa"/>
          </w:tcPr>
          <w:p w14:paraId="2A7E7DC8" w14:textId="77777777" w:rsidR="0002036B" w:rsidRDefault="004B6838">
            <w:pPr>
              <w:rPr>
                <w:rFonts w:ascii="Lucida Sans Unicode" w:eastAsia="Times New Roman" w:hAnsi="Lucida Sans Unicode" w:cs="Times New Roman"/>
              </w:rPr>
            </w:pPr>
            <w:r>
              <w:rPr>
                <w:rFonts w:ascii="Lucida Sans Unicode" w:eastAsia="Times New Roman" w:hAnsi="Lucida Sans Unicode" w:cs="Times New Roman"/>
                <w:b/>
              </w:rPr>
              <w:lastRenderedPageBreak/>
              <w:t>8</w:t>
            </w:r>
          </w:p>
          <w:p w14:paraId="51AC343A" w14:textId="77777777" w:rsidR="0002036B" w:rsidRDefault="0002036B">
            <w:pPr>
              <w:rPr>
                <w:rFonts w:ascii="Lucida Sans Unicode" w:eastAsia="Times New Roman" w:hAnsi="Lucida Sans Unicode" w:cs="Times New Roman"/>
                <w:sz w:val="16"/>
                <w:szCs w:val="16"/>
              </w:rPr>
            </w:pPr>
          </w:p>
        </w:tc>
        <w:tc>
          <w:tcPr>
            <w:tcW w:w="7956" w:type="dxa"/>
          </w:tcPr>
          <w:p w14:paraId="565C755A" w14:textId="77777777" w:rsidR="0002036B" w:rsidRDefault="004B6838">
            <w:pPr>
              <w:rPr>
                <w:rFonts w:ascii="Lucida Sans Unicode" w:eastAsia="Times New Roman" w:hAnsi="Lucida Sans Unicode" w:cs="Times New Roman"/>
              </w:rPr>
            </w:pPr>
            <w:r>
              <w:rPr>
                <w:rFonts w:ascii="Lucida Sans Unicode" w:eastAsia="Times New Roman" w:hAnsi="Lucida Sans Unicode" w:cs="Times New Roman"/>
                <w:b/>
              </w:rPr>
              <w:t>Overzicht welzijnssubsidies 2022</w:t>
            </w:r>
          </w:p>
          <w:p w14:paraId="340EE732" w14:textId="77777777" w:rsidR="0002036B" w:rsidRDefault="004B6838">
            <w:r>
              <w:rPr>
                <w:rFonts w:ascii="Lucida Sans Unicode" w:hAnsi="Lucida Sans Unicode" w:cs="Lucida Sans Unicode"/>
              </w:rPr>
              <w:t>Volgens onze Algemene Subsidieverordening gemeente Rozendaal 2019 (vanaf nu: ASV) artikel 4, moet het college in het eerste kwartaal na het subsidiejaar verantwoording afleggen aan de raad, over de verstrekking van welzijnssubsidies van € 5.000 en hoger. Het gaat hierbij over de beleidsterreinen sport, kunst en cultuur, maatschappelijke zorg en welzijn inclusief Wmo (Wet maatschappelijke ondersteuning) en toerisme en recreatie. Daarnaast moet het college verantwoording afleggen over het gebruik van de Hardheidsclausule (art. 17 ASV).</w:t>
            </w:r>
          </w:p>
          <w:p w14:paraId="3AC8396A" w14:textId="77777777" w:rsidR="0002036B" w:rsidRDefault="0002036B">
            <w:pPr>
              <w:rPr>
                <w:rFonts w:ascii="Lucida Sans Unicode" w:eastAsia="Times New Roman" w:hAnsi="Lucida Sans Unicode" w:cs="Times New Roman"/>
                <w:sz w:val="16"/>
                <w:szCs w:val="16"/>
              </w:rPr>
            </w:pPr>
          </w:p>
          <w:p w14:paraId="2E4F5F97" w14:textId="77777777" w:rsidR="0002036B" w:rsidRDefault="004B6838">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14:paraId="3612F3A8" w14:textId="77777777" w:rsidR="0002036B" w:rsidRDefault="004B6838">
            <w:pPr>
              <w:numPr>
                <w:ilvl w:val="0"/>
                <w:numId w:val="6"/>
              </w:numPr>
              <w:spacing w:before="100" w:beforeAutospacing="1" w:after="100" w:afterAutospacing="1"/>
              <w:rPr>
                <w:rFonts w:ascii="Lucida Sans Unicode" w:hAnsi="Lucida Sans Unicode" w:cs="Lucida Sans Unicode"/>
              </w:rPr>
            </w:pPr>
            <w:r>
              <w:rPr>
                <w:rFonts w:ascii="Lucida Sans Unicode" w:hAnsi="Lucida Sans Unicode" w:cs="Lucida Sans Unicode"/>
              </w:rPr>
              <w:t>De overzichten welzijnssubsidies 2022 inclusief toelichting voor kennisgeving aannemen;</w:t>
            </w:r>
          </w:p>
          <w:p w14:paraId="101A38AB" w14:textId="77777777" w:rsidR="0002036B" w:rsidRDefault="004B6838">
            <w:pPr>
              <w:numPr>
                <w:ilvl w:val="0"/>
                <w:numId w:val="6"/>
              </w:numPr>
              <w:spacing w:before="100" w:beforeAutospacing="1" w:after="100" w:afterAutospacing="1"/>
              <w:rPr>
                <w:rFonts w:ascii="Lucida Sans Unicode" w:hAnsi="Lucida Sans Unicode" w:cs="Lucida Sans Unicode"/>
              </w:rPr>
            </w:pPr>
            <w:r>
              <w:rPr>
                <w:rFonts w:ascii="Lucida Sans Unicode" w:hAnsi="Lucida Sans Unicode" w:cs="Lucida Sans Unicode"/>
              </w:rPr>
              <w:t>De overzichten op 28 maart 2023 met een Raadsinformatiebrief ter kennisname brengen van de raad.</w:t>
            </w:r>
          </w:p>
          <w:p w14:paraId="58FCBA48" w14:textId="77777777" w:rsidR="0002036B" w:rsidRDefault="0002036B">
            <w:pPr>
              <w:rPr>
                <w:rFonts w:ascii="Lucida Sans Unicode" w:eastAsia="Times New Roman" w:hAnsi="Lucida Sans Unicode" w:cs="Times New Roman"/>
                <w:sz w:val="16"/>
                <w:szCs w:val="16"/>
              </w:rPr>
            </w:pPr>
          </w:p>
        </w:tc>
      </w:tr>
      <w:tr w:rsidR="0002036B" w14:paraId="6BBFB440" w14:textId="77777777">
        <w:tc>
          <w:tcPr>
            <w:tcW w:w="1124" w:type="dxa"/>
          </w:tcPr>
          <w:p w14:paraId="30F74F93" w14:textId="77777777" w:rsidR="0002036B" w:rsidRDefault="004B6838">
            <w:pPr>
              <w:rPr>
                <w:rFonts w:ascii="Lucida Sans Unicode" w:eastAsia="Times New Roman" w:hAnsi="Lucida Sans Unicode" w:cs="Times New Roman"/>
              </w:rPr>
            </w:pPr>
            <w:r>
              <w:rPr>
                <w:rFonts w:ascii="Lucida Sans Unicode" w:eastAsia="Times New Roman" w:hAnsi="Lucida Sans Unicode" w:cs="Times New Roman"/>
                <w:b/>
              </w:rPr>
              <w:t>9</w:t>
            </w:r>
          </w:p>
          <w:p w14:paraId="1AB48568" w14:textId="77777777" w:rsidR="0002036B" w:rsidRDefault="0002036B">
            <w:pPr>
              <w:rPr>
                <w:rFonts w:ascii="Lucida Sans Unicode" w:eastAsia="Times New Roman" w:hAnsi="Lucida Sans Unicode" w:cs="Times New Roman"/>
                <w:sz w:val="16"/>
                <w:szCs w:val="16"/>
              </w:rPr>
            </w:pPr>
          </w:p>
        </w:tc>
        <w:tc>
          <w:tcPr>
            <w:tcW w:w="7956" w:type="dxa"/>
          </w:tcPr>
          <w:p w14:paraId="1A6EB9CE" w14:textId="77777777" w:rsidR="0002036B" w:rsidRDefault="004B6838">
            <w:pPr>
              <w:rPr>
                <w:rFonts w:ascii="Lucida Sans Unicode" w:eastAsia="Times New Roman" w:hAnsi="Lucida Sans Unicode" w:cs="Times New Roman"/>
              </w:rPr>
            </w:pPr>
            <w:r>
              <w:rPr>
                <w:rFonts w:ascii="Lucida Sans Unicode" w:eastAsia="Times New Roman" w:hAnsi="Lucida Sans Unicode" w:cs="Times New Roman"/>
                <w:b/>
              </w:rPr>
              <w:t>Ingekomen stukken (openbaar)</w:t>
            </w:r>
          </w:p>
          <w:p w14:paraId="24DAD134" w14:textId="77777777" w:rsidR="0002036B" w:rsidRDefault="004B6838">
            <w:r>
              <w:rPr>
                <w:rFonts w:ascii="Lucida Sans Unicode" w:hAnsi="Lucida Sans Unicode" w:cs="Lucida Sans Unicode"/>
              </w:rPr>
              <w:t>- Brief college Rozendaal aan SZW: reactie vooraankondiging aanwijzing Suwinet (24-1-2023)</w:t>
            </w:r>
            <w:r>
              <w:rPr>
                <w:rFonts w:ascii="Lucida Sans Unicode" w:hAnsi="Lucida Sans Unicode" w:cs="Lucida Sans Unicode"/>
              </w:rPr>
              <w:br/>
              <w:t>- Brief SZW aan college Rozendaal: afronding proces (20-2-2023)</w:t>
            </w:r>
          </w:p>
          <w:p w14:paraId="799888A9" w14:textId="77777777" w:rsidR="0002036B" w:rsidRDefault="0002036B">
            <w:pPr>
              <w:rPr>
                <w:rFonts w:ascii="Lucida Sans Unicode" w:eastAsia="Times New Roman" w:hAnsi="Lucida Sans Unicode" w:cs="Times New Roman"/>
                <w:sz w:val="16"/>
                <w:szCs w:val="16"/>
              </w:rPr>
            </w:pPr>
          </w:p>
        </w:tc>
      </w:tr>
      <w:tr w:rsidR="0002036B" w14:paraId="19668864" w14:textId="77777777">
        <w:tc>
          <w:tcPr>
            <w:tcW w:w="1124" w:type="dxa"/>
          </w:tcPr>
          <w:p w14:paraId="3472FB01" w14:textId="77777777" w:rsidR="0002036B" w:rsidRDefault="004B6838">
            <w:pPr>
              <w:rPr>
                <w:rFonts w:ascii="Lucida Sans Unicode" w:eastAsia="Times New Roman" w:hAnsi="Lucida Sans Unicode" w:cs="Times New Roman"/>
              </w:rPr>
            </w:pPr>
            <w:r>
              <w:rPr>
                <w:rFonts w:ascii="Lucida Sans Unicode" w:eastAsia="Times New Roman" w:hAnsi="Lucida Sans Unicode" w:cs="Times New Roman"/>
                <w:b/>
              </w:rPr>
              <w:t>10</w:t>
            </w:r>
          </w:p>
          <w:p w14:paraId="3A1423AA" w14:textId="77777777" w:rsidR="0002036B" w:rsidRDefault="0002036B">
            <w:pPr>
              <w:rPr>
                <w:rFonts w:ascii="Lucida Sans Unicode" w:eastAsia="Times New Roman" w:hAnsi="Lucida Sans Unicode" w:cs="Times New Roman"/>
                <w:sz w:val="16"/>
                <w:szCs w:val="16"/>
              </w:rPr>
            </w:pPr>
          </w:p>
        </w:tc>
        <w:tc>
          <w:tcPr>
            <w:tcW w:w="7956" w:type="dxa"/>
          </w:tcPr>
          <w:p w14:paraId="31A9037B" w14:textId="77777777" w:rsidR="0002036B" w:rsidRDefault="004B6838">
            <w:pPr>
              <w:rPr>
                <w:rFonts w:ascii="Lucida Sans Unicode" w:eastAsia="Times New Roman" w:hAnsi="Lucida Sans Unicode" w:cs="Times New Roman"/>
              </w:rPr>
            </w:pPr>
            <w:r>
              <w:rPr>
                <w:rFonts w:ascii="Lucida Sans Unicode" w:eastAsia="Times New Roman" w:hAnsi="Lucida Sans Unicode" w:cs="Times New Roman"/>
                <w:b/>
              </w:rPr>
              <w:t>Concept-agenda Raadsvergadering 28 maart 2023</w:t>
            </w:r>
          </w:p>
          <w:p w14:paraId="3BF74D8A" w14:textId="77777777" w:rsidR="0002036B" w:rsidRDefault="0002036B">
            <w:pPr>
              <w:rPr>
                <w:rFonts w:ascii="Lucida Sans Unicode" w:eastAsia="Times New Roman" w:hAnsi="Lucida Sans Unicode" w:cs="Times New Roman"/>
                <w:sz w:val="16"/>
                <w:szCs w:val="16"/>
              </w:rPr>
            </w:pPr>
          </w:p>
        </w:tc>
      </w:tr>
      <w:tr w:rsidR="0002036B" w14:paraId="09C21744" w14:textId="77777777">
        <w:tc>
          <w:tcPr>
            <w:tcW w:w="1124" w:type="dxa"/>
          </w:tcPr>
          <w:p w14:paraId="0D8B3554" w14:textId="77777777" w:rsidR="0002036B" w:rsidRDefault="004B6838">
            <w:pPr>
              <w:rPr>
                <w:rFonts w:ascii="Lucida Sans Unicode" w:eastAsia="Times New Roman" w:hAnsi="Lucida Sans Unicode" w:cs="Times New Roman"/>
              </w:rPr>
            </w:pPr>
            <w:r>
              <w:rPr>
                <w:rFonts w:ascii="Lucida Sans Unicode" w:eastAsia="Times New Roman" w:hAnsi="Lucida Sans Unicode" w:cs="Times New Roman"/>
                <w:b/>
              </w:rPr>
              <w:t>11</w:t>
            </w:r>
          </w:p>
          <w:p w14:paraId="3089988E" w14:textId="77777777" w:rsidR="0002036B" w:rsidRDefault="0002036B">
            <w:pPr>
              <w:rPr>
                <w:rFonts w:ascii="Lucida Sans Unicode" w:eastAsia="Times New Roman" w:hAnsi="Lucida Sans Unicode" w:cs="Times New Roman"/>
                <w:sz w:val="16"/>
                <w:szCs w:val="16"/>
              </w:rPr>
            </w:pPr>
          </w:p>
        </w:tc>
        <w:tc>
          <w:tcPr>
            <w:tcW w:w="7956" w:type="dxa"/>
          </w:tcPr>
          <w:p w14:paraId="29AE4C8A" w14:textId="77777777" w:rsidR="0002036B" w:rsidRDefault="004B6838">
            <w:pPr>
              <w:rPr>
                <w:rFonts w:ascii="Lucida Sans Unicode" w:eastAsia="Times New Roman" w:hAnsi="Lucida Sans Unicode" w:cs="Times New Roman"/>
              </w:rPr>
            </w:pPr>
            <w:r>
              <w:rPr>
                <w:rFonts w:ascii="Lucida Sans Unicode" w:eastAsia="Times New Roman" w:hAnsi="Lucida Sans Unicode" w:cs="Times New Roman"/>
                <w:b/>
              </w:rPr>
              <w:t>Sluiting openbare B&amp;W vergadering</w:t>
            </w:r>
          </w:p>
          <w:p w14:paraId="1EBB1284" w14:textId="77777777" w:rsidR="0002036B" w:rsidRDefault="0002036B">
            <w:pPr>
              <w:rPr>
                <w:rFonts w:ascii="Lucida Sans Unicode" w:eastAsia="Times New Roman" w:hAnsi="Lucida Sans Unicode" w:cs="Times New Roman"/>
                <w:sz w:val="16"/>
                <w:szCs w:val="16"/>
              </w:rPr>
            </w:pPr>
          </w:p>
        </w:tc>
      </w:tr>
    </w:tbl>
    <w:p w14:paraId="76033FDA" w14:textId="77777777" w:rsidR="0002036B" w:rsidRDefault="0002036B"/>
    <w:sectPr w:rsidR="0002036B" w:rsidSect="00C349B2">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24ED8" w14:textId="77777777" w:rsidR="00816CA2" w:rsidRDefault="004B6838">
      <w:pPr>
        <w:spacing w:after="0" w:line="240" w:lineRule="auto"/>
      </w:pPr>
      <w:r>
        <w:separator/>
      </w:r>
    </w:p>
  </w:endnote>
  <w:endnote w:type="continuationSeparator" w:id="0">
    <w:p w14:paraId="7047BCC3" w14:textId="77777777" w:rsidR="00816CA2" w:rsidRDefault="004B6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20E9" w14:textId="77777777" w:rsidR="007B6497" w:rsidRDefault="004B6838" w:rsidP="007B6497">
    <w:pPr>
      <w:pStyle w:val="Koptekst"/>
      <w:jc w:val="right"/>
    </w:pPr>
    <w:r>
      <w:t xml:space="preserve">Pagina </w:t>
    </w:r>
    <w:sdt>
      <w:sdtPr>
        <w:id w:val="-119515087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3</w:t>
        </w:r>
        <w:r>
          <w:rPr>
            <w:noProof/>
          </w:rPr>
          <w:fldChar w:fldCharType="end"/>
        </w:r>
      </w:sdtContent>
    </w:sdt>
  </w:p>
  <w:p w14:paraId="3BC75A12" w14:textId="77777777" w:rsidR="007B6497" w:rsidRDefault="007B64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57837" w14:textId="77777777" w:rsidR="00816CA2" w:rsidRDefault="004B6838">
      <w:pPr>
        <w:spacing w:after="0" w:line="240" w:lineRule="auto"/>
      </w:pPr>
      <w:r>
        <w:separator/>
      </w:r>
    </w:p>
  </w:footnote>
  <w:footnote w:type="continuationSeparator" w:id="0">
    <w:p w14:paraId="06351946" w14:textId="77777777" w:rsidR="00816CA2" w:rsidRDefault="004B6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01BA5" w14:textId="77777777" w:rsidR="0002036B" w:rsidRDefault="000203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F7BB" w14:textId="77777777" w:rsidR="0002036B" w:rsidRDefault="000203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5977448">
    <w:abstractNumId w:val="0"/>
  </w:num>
  <w:num w:numId="2" w16cid:durableId="931622432">
    <w:abstractNumId w:val="1"/>
  </w:num>
  <w:num w:numId="3" w16cid:durableId="1353535900">
    <w:abstractNumId w:val="2"/>
  </w:num>
  <w:num w:numId="4" w16cid:durableId="35863068">
    <w:abstractNumId w:val="3"/>
  </w:num>
  <w:num w:numId="5" w16cid:durableId="1457992953">
    <w:abstractNumId w:val="4"/>
  </w:num>
  <w:num w:numId="6" w16cid:durableId="13005740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932"/>
    <w:rsid w:val="0002036B"/>
    <w:rsid w:val="00297B37"/>
    <w:rsid w:val="00330932"/>
    <w:rsid w:val="004B6838"/>
    <w:rsid w:val="006F472C"/>
    <w:rsid w:val="007B6497"/>
    <w:rsid w:val="00816CA2"/>
  </w:rsids>
  <m:mathPr>
    <m:mathFont m:val="Cambria Math"/>
    <m:brkBin m:val="before"/>
    <m:brkBinSub m:val="--"/>
    <m:smallFrac m:val="0"/>
    <m:dispDef/>
    <m:lMargin m:val="0"/>
    <m:rMargin m:val="0"/>
    <m:defJc m:val="centerGroup"/>
    <m:wrapRight/>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2CF78A"/>
  <w15:chartTrackingRefBased/>
  <w15:docId w15:val="{8D392AA7-2176-4D6F-9FE9-CA8C4199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pPr>
      <w:spacing w:after="40" w:line="259" w:lineRule="auto"/>
    </w:pPr>
  </w:style>
  <w:style w:type="paragraph" w:styleId="Kop1">
    <w:name w:val="heading 1"/>
    <w:basedOn w:val="Standaard"/>
    <w:next w:val="Standaard"/>
    <w:link w:val="Kop1Char"/>
    <w:uiPriority w:val="9"/>
    <w:qFormat/>
    <w:rsid w:val="00E3611B"/>
    <w:pPr>
      <w:keepNext/>
      <w:keepLines/>
      <w:spacing w:before="240" w:after="0"/>
      <w:outlineLvl w:val="0"/>
    </w:pPr>
    <w:rPr>
      <w:rFonts w:ascii="Lucida Sans Unicode" w:eastAsia="Times New Roman" w:hAnsi="Lucida Sans Unicode"/>
      <w:color w:val="2E74B5"/>
      <w:sz w:val="28"/>
      <w:szCs w:val="28"/>
    </w:rPr>
  </w:style>
  <w:style w:type="paragraph" w:styleId="Kop2">
    <w:name w:val="heading 2"/>
    <w:basedOn w:val="Standaard"/>
    <w:next w:val="Standaard"/>
    <w:link w:val="Kop2Char"/>
    <w:uiPriority w:val="9"/>
    <w:qFormat/>
    <w:rsid w:val="006F6838"/>
    <w:pPr>
      <w:keepNext/>
      <w:keepLines/>
      <w:spacing w:before="40" w:after="0"/>
      <w:outlineLvl w:val="1"/>
    </w:pPr>
    <w:rPr>
      <w:rFonts w:ascii="Lucida Sans Unicode" w:eastAsia="Times New Roman" w:hAnsi="Lucida Sans Unicode"/>
      <w:color w:val="2E74B5"/>
      <w:sz w:val="24"/>
      <w:szCs w:val="24"/>
    </w:rPr>
  </w:style>
  <w:style w:type="paragraph" w:styleId="Kop3">
    <w:name w:val="heading 3"/>
    <w:basedOn w:val="Standaard"/>
    <w:next w:val="Standaard"/>
    <w:link w:val="Kop3Char"/>
    <w:uiPriority w:val="9"/>
    <w:qFormat/>
    <w:rsid w:val="00234347"/>
    <w:pPr>
      <w:keepNext/>
      <w:keepLines/>
      <w:spacing w:before="120" w:after="0"/>
      <w:outlineLvl w:val="2"/>
    </w:pPr>
    <w:rPr>
      <w:rFonts w:ascii="Lucida Sans Unicode" w:eastAsia="Times New Roman" w:hAnsi="Lucida Sans Unicode"/>
      <w:color w:val="2E74B5"/>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11B"/>
    <w:rPr>
      <w:rFonts w:ascii="Lucida Sans Unicode" w:eastAsia="Times New Roman" w:hAnsi="Lucida Sans Unicode" w:cs="Times New Roman"/>
      <w:color w:val="2E74B5"/>
      <w:sz w:val="28"/>
      <w:szCs w:val="28"/>
    </w:rPr>
  </w:style>
  <w:style w:type="paragraph" w:styleId="Titel">
    <w:name w:val="Title"/>
    <w:basedOn w:val="Standaard"/>
    <w:next w:val="Standaard"/>
    <w:link w:val="TitelChar"/>
    <w:uiPriority w:val="10"/>
    <w:qFormat/>
    <w:rsid w:val="00E3611B"/>
    <w:pPr>
      <w:spacing w:after="0" w:line="240" w:lineRule="auto"/>
      <w:contextualSpacing/>
    </w:pPr>
    <w:rPr>
      <w:rFonts w:ascii="Lucida Sans Unicode" w:eastAsia="Times New Roman" w:hAnsi="Lucida Sans Unicode"/>
      <w:spacing w:val="-10"/>
      <w:kern w:val="28"/>
      <w:sz w:val="56"/>
      <w:szCs w:val="56"/>
    </w:rPr>
  </w:style>
  <w:style w:type="character" w:customStyle="1" w:styleId="TitelChar">
    <w:name w:val="Titel Char"/>
    <w:basedOn w:val="Standaardalinea-lettertype"/>
    <w:link w:val="Titel"/>
    <w:uiPriority w:val="10"/>
    <w:rsid w:val="00E3611B"/>
    <w:rPr>
      <w:rFonts w:ascii="Lucida Sans Unicode" w:eastAsia="Times New Roman" w:hAnsi="Lucida Sans Unicode" w:cs="Times New Roman"/>
      <w:spacing w:val="-10"/>
      <w:kern w:val="28"/>
      <w:sz w:val="56"/>
      <w:szCs w:val="56"/>
    </w:rPr>
  </w:style>
  <w:style w:type="table" w:styleId="Tabelraster">
    <w:name w:val="Table Grid"/>
    <w:basedOn w:val="Standaardtabel"/>
    <w:uiPriority w:val="39"/>
    <w:rsid w:val="00BB0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98645D"/>
  </w:style>
  <w:style w:type="paragraph" w:styleId="Koptekst">
    <w:name w:val="header"/>
    <w:basedOn w:val="Standaard"/>
    <w:link w:val="KoptekstChar"/>
    <w:uiPriority w:val="99"/>
    <w:unhideWhenUsed/>
    <w:rsid w:val="002178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781A"/>
  </w:style>
  <w:style w:type="paragraph" w:styleId="Voettekst">
    <w:name w:val="footer"/>
    <w:basedOn w:val="Standaard"/>
    <w:link w:val="VoettekstChar"/>
    <w:uiPriority w:val="99"/>
    <w:unhideWhenUsed/>
    <w:rsid w:val="002178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781A"/>
  </w:style>
  <w:style w:type="character" w:customStyle="1" w:styleId="Kop2Char">
    <w:name w:val="Kop 2 Char"/>
    <w:basedOn w:val="Standaardalinea-lettertype"/>
    <w:link w:val="Kop2"/>
    <w:uiPriority w:val="9"/>
    <w:rsid w:val="006F6838"/>
    <w:rPr>
      <w:rFonts w:ascii="Lucida Sans Unicode" w:eastAsia="Times New Roman" w:hAnsi="Lucida Sans Unicode" w:cs="Times New Roman"/>
      <w:color w:val="2E74B5"/>
      <w:sz w:val="24"/>
      <w:szCs w:val="24"/>
    </w:rPr>
  </w:style>
  <w:style w:type="character" w:customStyle="1" w:styleId="Kop3Char">
    <w:name w:val="Kop 3 Char"/>
    <w:basedOn w:val="Standaardalinea-lettertype"/>
    <w:link w:val="Kop3"/>
    <w:uiPriority w:val="9"/>
    <w:rsid w:val="00234347"/>
    <w:rPr>
      <w:rFonts w:ascii="Lucida Sans Unicode" w:eastAsia="Times New Roman" w:hAnsi="Lucida Sans Unicode" w:cs="Times New Roman"/>
      <w:color w:val="2E74B5"/>
      <w:sz w:val="22"/>
      <w:szCs w:val="22"/>
    </w:rPr>
  </w:style>
  <w:style w:type="table" w:customStyle="1" w:styleId="Tabelraster1">
    <w:name w:val="Tabelraster1"/>
    <w:basedOn w:val="Standaardtabel"/>
    <w:next w:val="Tabelraster"/>
    <w:uiPriority w:val="39"/>
    <w:rsid w:val="0050792F"/>
    <w:rPr>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rsid w:val="00506D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iBabs Theme">
  <a:themeElements>
    <a:clrScheme name="iBab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Babs">
      <a:majorFont>
        <a:latin typeface="Lucida Sans Unicode"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Lucida Sans Unicode"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Bab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3319cb-5086-4563-9f00-53114851d542">
      <Terms xmlns="http://schemas.microsoft.com/office/infopath/2007/PartnerControls"/>
    </lcf76f155ced4ddcb4097134ff3c332f>
    <TaxCatchAll xmlns="117a47ec-6c3c-4850-a3d5-3ad4ff0272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563083C6BA6347AEFD635492107820" ma:contentTypeVersion="10" ma:contentTypeDescription="Een nieuw document maken." ma:contentTypeScope="" ma:versionID="c1deed47313b1806caa339471c957f0a">
  <xsd:schema xmlns:xsd="http://www.w3.org/2001/XMLSchema" xmlns:xs="http://www.w3.org/2001/XMLSchema" xmlns:p="http://schemas.microsoft.com/office/2006/metadata/properties" xmlns:ns2="5a3319cb-5086-4563-9f00-53114851d542" xmlns:ns3="117a47ec-6c3c-4850-a3d5-3ad4ff02725b" targetNamespace="http://schemas.microsoft.com/office/2006/metadata/properties" ma:root="true" ma:fieldsID="ad74544955dffbadb9de594da4ba075e" ns2:_="" ns3:_="">
    <xsd:import namespace="5a3319cb-5086-4563-9f00-53114851d542"/>
    <xsd:import namespace="117a47ec-6c3c-4850-a3d5-3ad4ff02725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319cb-5086-4563-9f00-53114851d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2bc9de3b-6367-4842-a4ed-cc1cea7f6fa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7a47ec-6c3c-4850-a3d5-3ad4ff02725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eceb67-6e28-45b3-ba60-6f68f2a25f4f}" ma:internalName="TaxCatchAll" ma:showField="CatchAllData" ma:web="117a47ec-6c3c-4850-a3d5-3ad4ff0272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E3F5D7-8F47-44AC-A324-DA5EABB8329B}">
  <ds:schemaRefs>
    <ds:schemaRef ds:uri="http://schemas.openxmlformats.org/officeDocument/2006/bibliography"/>
  </ds:schemaRefs>
</ds:datastoreItem>
</file>

<file path=customXml/itemProps2.xml><?xml version="1.0" encoding="utf-8"?>
<ds:datastoreItem xmlns:ds="http://schemas.openxmlformats.org/officeDocument/2006/customXml" ds:itemID="{B998724E-C557-425E-B57E-0CC02F99091F}">
  <ds:schemaRefs>
    <ds:schemaRef ds:uri="http://schemas.microsoft.com/office/2006/metadata/properties"/>
    <ds:schemaRef ds:uri="http://schemas.microsoft.com/office/infopath/2007/PartnerControls"/>
    <ds:schemaRef ds:uri="5a3319cb-5086-4563-9f00-53114851d542"/>
    <ds:schemaRef ds:uri="117a47ec-6c3c-4850-a3d5-3ad4ff02725b"/>
  </ds:schemaRefs>
</ds:datastoreItem>
</file>

<file path=customXml/itemProps3.xml><?xml version="1.0" encoding="utf-8"?>
<ds:datastoreItem xmlns:ds="http://schemas.openxmlformats.org/officeDocument/2006/customXml" ds:itemID="{7ECA0BD2-DB88-474E-8B15-94C1FD9C4298}">
  <ds:schemaRefs>
    <ds:schemaRef ds:uri="http://schemas.microsoft.com/sharepoint/v3/contenttype/forms"/>
  </ds:schemaRefs>
</ds:datastoreItem>
</file>

<file path=customXml/itemProps4.xml><?xml version="1.0" encoding="utf-8"?>
<ds:datastoreItem xmlns:ds="http://schemas.openxmlformats.org/officeDocument/2006/customXml" ds:itemID="{992305CF-A693-433C-9FA9-041F8CC9A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319cb-5086-4563-9f00-53114851d542"/>
    <ds:schemaRef ds:uri="117a47ec-6c3c-4850-a3d5-3ad4ff027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993</Words>
  <Characters>5463</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Rozendaal</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Besluitenlijst 1 B&amp;W vergadering 28 februari 2023</dc:title>
  <dc:creator>iBabs</dc:creator>
  <cp:lastModifiedBy>Bas Pelgrum</cp:lastModifiedBy>
  <cp:revision>2</cp:revision>
  <dcterms:created xsi:type="dcterms:W3CDTF">2023-03-10T18:43:00Z</dcterms:created>
  <dcterms:modified xsi:type="dcterms:W3CDTF">2023-03-10T18:43:00Z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0x01010093563083C6BA6347AEFD635492107820</vt:lpwstr>
  </property>
</Properties>
</file>